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051" w14:textId="1BD20531" w:rsidR="008A5304" w:rsidRDefault="008A5304" w:rsidP="008A5304">
      <w:r>
        <w:t xml:space="preserve">Events and competitions participated by MKJB while I was there. Some were </w:t>
      </w:r>
      <w:r>
        <w:t>led</w:t>
      </w:r>
      <w:r>
        <w:t xml:space="preserve"> by Terry, </w:t>
      </w:r>
      <w:proofErr w:type="spellStart"/>
      <w:r>
        <w:t>Jemmy</w:t>
      </w:r>
      <w:proofErr w:type="spellEnd"/>
      <w:r>
        <w:t xml:space="preserve"> or </w:t>
      </w:r>
      <w:proofErr w:type="gramStart"/>
      <w:r>
        <w:t>myself</w:t>
      </w:r>
      <w:proofErr w:type="gramEnd"/>
      <w:r>
        <w:t>, many we worked together.</w:t>
      </w:r>
    </w:p>
    <w:p w14:paraId="3ECF9DD9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‘Microprocessor-based Building Control System’, 1st Prize Award, Invention and Innovation Category, 18th Brunei Association of Science Education (BASE), Brunei Darussalam, August 1995</w:t>
      </w:r>
    </w:p>
    <w:p w14:paraId="3DE76F77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‘Microprocessor-based Simulation of Traffic Light System’, National IT Week '96 Exhibition, Brunei Darussalam, </w:t>
      </w:r>
      <w:proofErr w:type="gramStart"/>
      <w:r>
        <w:t>August,</w:t>
      </w:r>
      <w:proofErr w:type="gramEnd"/>
      <w:r>
        <w:t xml:space="preserve"> 1996</w:t>
      </w:r>
    </w:p>
    <w:p w14:paraId="72ABF5B4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‘Microprocessor-based Water Irrigation Control System’, 1st Prize Award, National IT Week '97, Brunei Darussalam, September 1997</w:t>
      </w:r>
    </w:p>
    <w:p w14:paraId="49FDF38D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‘Microprocessor-based Automatic Gate implementing single-touch Infra-red Transmitter’, 1st Runner-up Award, National IT Week '97, Brunei Darussalam, September 1997</w:t>
      </w:r>
    </w:p>
    <w:p w14:paraId="2E753720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‘Design of Microprocessor-based Intelligent Security System’, 1st Prize Award, Hardware Category, INFORAMA 2000, Brunei Darussalam, June 2000</w:t>
      </w:r>
    </w:p>
    <w:p w14:paraId="61D0845D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‘Microprocessor-Based vehicle identification system implementing Infrared sensors’, 2nd Runner-up Award, Hardware Category, INFORAMA 2000, Brunei Darussalam, June 2000</w:t>
      </w:r>
    </w:p>
    <w:p w14:paraId="1772D767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‘Microprocessor-based Automated Container Handling System’, APEC Economy Exhibit, 2nd APEC Science Youth Seminar, Singapore, 27-30th July 2000</w:t>
      </w:r>
    </w:p>
    <w:p w14:paraId="2BBE484F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Eight projects were exhibited in the 19th Conference of </w:t>
      </w:r>
      <w:proofErr w:type="spellStart"/>
      <w:r>
        <w:t>Asean</w:t>
      </w:r>
      <w:proofErr w:type="spellEnd"/>
      <w:r>
        <w:t xml:space="preserve"> Federation of Engineering </w:t>
      </w:r>
      <w:proofErr w:type="spellStart"/>
      <w:r>
        <w:t>Organisations</w:t>
      </w:r>
      <w:proofErr w:type="spellEnd"/>
      <w:r>
        <w:t xml:space="preserve"> (CAFEO), Brunei Darussalam, 22-24th October 2001</w:t>
      </w:r>
    </w:p>
    <w:p w14:paraId="3DE8D9E3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‘Design of an efficient PC-based material handling system routine’, Consolation Prize, Hardware Category, INFORAMA 2001, Brunei Darussalam, 1-4th November 2001</w:t>
      </w:r>
    </w:p>
    <w:p w14:paraId="5B6DE542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 Controlled Traffic Light Junction’, Exhibition, ASEAN Science Technology Week (ASTW) 2001, Brunei Darussalam, 17-21st September 2001</w:t>
      </w:r>
    </w:p>
    <w:p w14:paraId="2200E9F3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‘Microprocessor Controlled Traffic Light Junction’, 1st Prize Award, Hardware Category, INFORAMA 2001, Brunei Darussalam, 1-4th November 2001</w:t>
      </w:r>
    </w:p>
    <w:p w14:paraId="181BC202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‘Tele-Control of Home Appliances in Smart Home’, 1st Prize Award, Hardware Category, INFORAMA 2002, Brunei Darussalam, October 2002</w:t>
      </w:r>
    </w:p>
    <w:p w14:paraId="7BEE7913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‘Sound Controlled Obstacle Avoidance Vehicle’, 2nd Prize Award, Hardware Category, INFORAMA 2002, Brunei Darussalam, October 2002</w:t>
      </w:r>
    </w:p>
    <w:p w14:paraId="06A7D082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The pioneer team for Brunei first participation in ABU </w:t>
      </w:r>
      <w:proofErr w:type="spellStart"/>
      <w:r>
        <w:t>Robocon</w:t>
      </w:r>
      <w:proofErr w:type="spellEnd"/>
      <w:r>
        <w:t xml:space="preserve"> Contest, Bangkok, Thailand, August 2003</w:t>
      </w:r>
    </w:p>
    <w:p w14:paraId="6EF6AF6A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Winner of </w:t>
      </w:r>
      <w:proofErr w:type="spellStart"/>
      <w:r>
        <w:t>Robocon</w:t>
      </w:r>
      <w:proofErr w:type="spellEnd"/>
      <w:r>
        <w:t xml:space="preserve"> 2004 Local Competition, and represent Brunei Darussalam at ABU </w:t>
      </w:r>
      <w:proofErr w:type="spellStart"/>
      <w:r>
        <w:t>Robocon</w:t>
      </w:r>
      <w:proofErr w:type="spellEnd"/>
      <w:r>
        <w:t xml:space="preserve"> 2004, Seoul, South Korea, August 2004</w:t>
      </w:r>
    </w:p>
    <w:p w14:paraId="08B46B73" w14:textId="77777777" w:rsidR="008A5304" w:rsidRDefault="008A5304" w:rsidP="008A5304">
      <w:pPr>
        <w:pStyle w:val="ListParagraph"/>
        <w:numPr>
          <w:ilvl w:val="0"/>
          <w:numId w:val="1"/>
        </w:numPr>
      </w:pPr>
      <w:proofErr w:type="spellStart"/>
      <w:r>
        <w:t>Gradiator</w:t>
      </w:r>
      <w:proofErr w:type="spellEnd"/>
      <w:r>
        <w:t xml:space="preserve"> Category, 2nd Prize + Best Idea Award, ROBOTECH 2005, Brunei Darussalam, May 2005</w:t>
      </w:r>
    </w:p>
    <w:p w14:paraId="0C8ACAA9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Winner of </w:t>
      </w:r>
      <w:proofErr w:type="spellStart"/>
      <w:r>
        <w:t>Robocon</w:t>
      </w:r>
      <w:proofErr w:type="spellEnd"/>
      <w:r>
        <w:t xml:space="preserve"> 2005 Local Competition, and represent Brunei Darussalam at ABU </w:t>
      </w:r>
      <w:proofErr w:type="spellStart"/>
      <w:r>
        <w:t>Robocon</w:t>
      </w:r>
      <w:proofErr w:type="spellEnd"/>
      <w:r>
        <w:t xml:space="preserve"> 2005, Beijing, China, August 2005</w:t>
      </w:r>
    </w:p>
    <w:p w14:paraId="438D6B7E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Toyota Award, Asia-Pacific Broadcasting Union (ABU) Robot Contest (</w:t>
      </w:r>
      <w:proofErr w:type="spellStart"/>
      <w:r>
        <w:t>Robocon</w:t>
      </w:r>
      <w:proofErr w:type="spellEnd"/>
      <w:r>
        <w:t>) 2005, Beijing, China, August 2005</w:t>
      </w:r>
    </w:p>
    <w:p w14:paraId="2361A029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>‘Autonomous Robot’, 1st Prize Award, Hardware Category, INFORAMA 2005, Brunei Darussalam, September 2005</w:t>
      </w:r>
    </w:p>
    <w:p w14:paraId="734A0122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Winner of </w:t>
      </w:r>
      <w:proofErr w:type="spellStart"/>
      <w:r>
        <w:t>Robocon</w:t>
      </w:r>
      <w:proofErr w:type="spellEnd"/>
      <w:r>
        <w:t xml:space="preserve"> 2006 Local Competition, and represent Brunei Darussalam at ABU </w:t>
      </w:r>
      <w:proofErr w:type="spellStart"/>
      <w:r>
        <w:t>Robocon</w:t>
      </w:r>
      <w:proofErr w:type="spellEnd"/>
      <w:r>
        <w:t xml:space="preserve"> 2006, Kuala Lumpur, Malaysia, August 2006</w:t>
      </w:r>
    </w:p>
    <w:p w14:paraId="791A770D" w14:textId="77777777" w:rsidR="008A5304" w:rsidRDefault="008A5304" w:rsidP="008A5304">
      <w:pPr>
        <w:pStyle w:val="ListParagraph"/>
        <w:numPr>
          <w:ilvl w:val="0"/>
          <w:numId w:val="1"/>
        </w:numPr>
      </w:pPr>
      <w:r>
        <w:lastRenderedPageBreak/>
        <w:t>'Mini-Basketball Player Machines', Special Mention, INFORAMA 2006, Brunei Darussalam, August 2006</w:t>
      </w:r>
    </w:p>
    <w:p w14:paraId="52C997AF" w14:textId="075617C0" w:rsidR="008A5304" w:rsidRDefault="008A5304" w:rsidP="008A5304">
      <w:pPr>
        <w:pStyle w:val="ListParagraph"/>
        <w:numPr>
          <w:ilvl w:val="0"/>
          <w:numId w:val="1"/>
        </w:numPr>
      </w:pPr>
      <w:r>
        <w:t xml:space="preserve">'The Party </w:t>
      </w:r>
      <w:proofErr w:type="spellStart"/>
      <w:r>
        <w:t>Laucher</w:t>
      </w:r>
      <w:proofErr w:type="spellEnd"/>
      <w:r>
        <w:t>', 3rd Prize, CIPTA 2007, Brunei Darussalam, March 2007</w:t>
      </w:r>
    </w:p>
    <w:sectPr w:rsidR="008A5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916"/>
    <w:multiLevelType w:val="hybridMultilevel"/>
    <w:tmpl w:val="514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04"/>
    <w:rsid w:val="008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9813"/>
  <w15:chartTrackingRefBased/>
  <w15:docId w15:val="{27ABD80F-A598-4D4F-8651-526B28E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 Hong Ong</dc:creator>
  <cp:keywords/>
  <dc:description/>
  <cp:lastModifiedBy>Wee Hong Ong</cp:lastModifiedBy>
  <cp:revision>1</cp:revision>
  <dcterms:created xsi:type="dcterms:W3CDTF">2022-03-04T16:14:00Z</dcterms:created>
  <dcterms:modified xsi:type="dcterms:W3CDTF">2022-03-04T16:15:00Z</dcterms:modified>
</cp:coreProperties>
</file>